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38" w:rsidRDefault="005D411C">
      <w:pPr>
        <w:ind w:left="5245"/>
      </w:pPr>
      <w:r>
        <w:rPr>
          <w:sz w:val="28"/>
          <w:szCs w:val="28"/>
        </w:rPr>
        <w:t xml:space="preserve">Приложение </w:t>
      </w:r>
    </w:p>
    <w:p w:rsidR="00F95A38" w:rsidRDefault="00F95A38">
      <w:pPr>
        <w:ind w:left="5245"/>
      </w:pPr>
    </w:p>
    <w:p w:rsidR="00F95A38" w:rsidRDefault="005D411C">
      <w:pPr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95A38" w:rsidRDefault="005D411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муниципального образования Ейский  муниципаль-ный район Краснодарского края </w:t>
      </w:r>
    </w:p>
    <w:p w:rsidR="00F95A38" w:rsidRDefault="005D411C">
      <w:pPr>
        <w:ind w:left="5245"/>
        <w:rPr>
          <w:b/>
          <w:sz w:val="28"/>
          <w:szCs w:val="28"/>
        </w:rPr>
      </w:pPr>
      <w:r>
        <w:rPr>
          <w:sz w:val="28"/>
          <w:szCs w:val="28"/>
        </w:rPr>
        <w:t>от ____________ 2026 г.  № ______</w:t>
      </w:r>
    </w:p>
    <w:p w:rsidR="00F95A38" w:rsidRDefault="00F95A3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95A38" w:rsidRDefault="00F95A3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95A38" w:rsidRDefault="00F95A3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95A38" w:rsidRDefault="005D411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АДМИНИСТРАТИВНЫЙ РЕГЛАМЕНТ</w:t>
      </w:r>
    </w:p>
    <w:p w:rsidR="00F95A38" w:rsidRDefault="005D411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предоставления муниципальной услуги</w:t>
      </w:r>
    </w:p>
    <w:p w:rsidR="00F95A38" w:rsidRDefault="005D411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«Выдача разрешения на ввод объекта в </w:t>
      </w:r>
      <w:r>
        <w:rPr>
          <w:b/>
          <w:bCs/>
          <w:iCs/>
          <w:color w:val="000000"/>
          <w:sz w:val="28"/>
          <w:szCs w:val="28"/>
        </w:rPr>
        <w:t>эксплуатацию</w:t>
      </w:r>
      <w:r>
        <w:rPr>
          <w:b/>
          <w:bCs/>
          <w:color w:val="000000"/>
          <w:sz w:val="28"/>
          <w:szCs w:val="28"/>
        </w:rPr>
        <w:t xml:space="preserve">» </w:t>
      </w:r>
    </w:p>
    <w:p w:rsidR="00F95A38" w:rsidRDefault="00F95A38">
      <w:pPr>
        <w:tabs>
          <w:tab w:val="left" w:pos="567"/>
        </w:tabs>
        <w:contextualSpacing/>
        <w:jc w:val="both"/>
        <w:rPr>
          <w:i/>
          <w:iCs/>
          <w:color w:val="000000"/>
          <w:sz w:val="28"/>
          <w:szCs w:val="28"/>
        </w:rPr>
      </w:pPr>
    </w:p>
    <w:p w:rsidR="00F95A38" w:rsidRDefault="00F95A38">
      <w:pPr>
        <w:jc w:val="center"/>
        <w:rPr>
          <w:b/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bookmarkStart w:id="0" w:name="anchor1001"/>
      <w:bookmarkEnd w:id="0"/>
      <w:r>
        <w:rPr>
          <w:sz w:val="28"/>
          <w:szCs w:val="28"/>
        </w:rPr>
        <w:t>Раздел 1</w:t>
      </w:r>
    </w:p>
    <w:p w:rsidR="00F95A38" w:rsidRDefault="00F95A38">
      <w:pPr>
        <w:pStyle w:val="1"/>
        <w:spacing w:before="0" w:after="0"/>
        <w:ind w:firstLine="0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F95A38" w:rsidRDefault="00F95A38">
      <w:pPr>
        <w:pStyle w:val="ac"/>
        <w:rPr>
          <w:sz w:val="28"/>
          <w:szCs w:val="28"/>
        </w:rPr>
      </w:pPr>
    </w:p>
    <w:p w:rsidR="00F95A38" w:rsidRPr="004208B4" w:rsidRDefault="005D411C" w:rsidP="000D3A2F">
      <w:pPr>
        <w:pStyle w:val="1"/>
        <w:numPr>
          <w:ilvl w:val="1"/>
          <w:numId w:val="1"/>
        </w:numPr>
        <w:spacing w:before="0" w:after="0"/>
        <w:ind w:firstLine="0"/>
        <w:rPr>
          <w:spacing w:val="-4"/>
          <w:sz w:val="28"/>
          <w:szCs w:val="28"/>
        </w:rPr>
      </w:pPr>
      <w:bookmarkStart w:id="1" w:name="anchor1002"/>
      <w:bookmarkEnd w:id="1"/>
      <w:r w:rsidRPr="004208B4">
        <w:rPr>
          <w:spacing w:val="-4"/>
          <w:sz w:val="28"/>
          <w:szCs w:val="28"/>
        </w:rPr>
        <w:t>Предмет регулирования</w:t>
      </w:r>
      <w:r w:rsidR="004208B4" w:rsidRPr="004208B4">
        <w:rPr>
          <w:spacing w:val="-4"/>
          <w:sz w:val="28"/>
          <w:szCs w:val="28"/>
        </w:rPr>
        <w:t xml:space="preserve"> </w:t>
      </w:r>
      <w:r w:rsidRPr="004208B4">
        <w:rPr>
          <w:spacing w:val="-4"/>
          <w:sz w:val="28"/>
          <w:szCs w:val="28"/>
        </w:rPr>
        <w:t>административного регламента</w:t>
      </w:r>
    </w:p>
    <w:p w:rsidR="00F95A38" w:rsidRDefault="00F95A38">
      <w:pPr>
        <w:pStyle w:val="ac"/>
        <w:rPr>
          <w:sz w:val="28"/>
          <w:szCs w:val="28"/>
        </w:rPr>
      </w:pPr>
    </w:p>
    <w:p w:rsidR="00F95A38" w:rsidRDefault="005D411C">
      <w:pPr>
        <w:ind w:firstLine="709"/>
        <w:jc w:val="both"/>
        <w:rPr>
          <w:color w:val="000000"/>
          <w:sz w:val="28"/>
          <w:szCs w:val="28"/>
        </w:rPr>
      </w:pPr>
      <w:bookmarkStart w:id="2" w:name="anchor1003"/>
      <w:bookmarkEnd w:id="2"/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bCs/>
          <w:color w:val="000000"/>
          <w:sz w:val="28"/>
          <w:szCs w:val="28"/>
        </w:rPr>
        <w:t>«Выдача разрешения на ввод в эксплуатацию»</w:t>
      </w:r>
      <w:r>
        <w:rPr>
          <w:color w:val="000000"/>
          <w:sz w:val="28"/>
          <w:szCs w:val="28"/>
        </w:rPr>
        <w:t xml:space="preserve"> определяет стандарт, сроки                    </w:t>
      </w:r>
      <w:r>
        <w:rPr>
          <w:color w:val="000000"/>
          <w:sz w:val="28"/>
          <w:szCs w:val="28"/>
        </w:rPr>
        <w:t xml:space="preserve">            и последовательность выполнения административных процедур (действий)                    по предоставлению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муниципального образования Ейский муниципальный район Краснодарского края </w:t>
      </w:r>
      <w:r>
        <w:rPr>
          <w:color w:val="000000"/>
          <w:sz w:val="28"/>
          <w:szCs w:val="28"/>
        </w:rPr>
        <w:t xml:space="preserve">муниципальной услуги </w:t>
      </w:r>
      <w:r>
        <w:rPr>
          <w:bCs/>
          <w:color w:val="000000"/>
          <w:sz w:val="28"/>
          <w:szCs w:val="28"/>
        </w:rPr>
        <w:t xml:space="preserve">«Выдача разрешения на ввод в эксплуатацию» </w:t>
      </w:r>
      <w:r>
        <w:rPr>
          <w:color w:val="000000"/>
          <w:sz w:val="28"/>
          <w:szCs w:val="28"/>
        </w:rPr>
        <w:t>(далее – муниципальная услуга)</w:t>
      </w:r>
      <w:r>
        <w:rPr>
          <w:bCs/>
          <w:color w:val="000000"/>
          <w:sz w:val="28"/>
          <w:szCs w:val="28"/>
        </w:rPr>
        <w:t>.</w:t>
      </w:r>
    </w:p>
    <w:p w:rsidR="00F95A38" w:rsidRDefault="00F95A38">
      <w:pPr>
        <w:pStyle w:val="1"/>
        <w:spacing w:before="0" w:after="0"/>
        <w:ind w:firstLine="709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1.2. Круг заявителей</w:t>
      </w:r>
    </w:p>
    <w:p w:rsidR="00F95A38" w:rsidRDefault="00F95A38">
      <w:pPr>
        <w:pStyle w:val="ac"/>
        <w:rPr>
          <w:sz w:val="28"/>
          <w:szCs w:val="28"/>
        </w:rPr>
      </w:pPr>
    </w:p>
    <w:p w:rsidR="00F95A38" w:rsidRDefault="005D411C">
      <w:pPr>
        <w:ind w:firstLine="709"/>
        <w:jc w:val="both"/>
        <w:rPr>
          <w:color w:val="000000"/>
          <w:sz w:val="28"/>
          <w:szCs w:val="28"/>
        </w:rPr>
      </w:pPr>
      <w:bookmarkStart w:id="3" w:name="anchor1009"/>
      <w:bookmarkEnd w:id="3"/>
      <w:r>
        <w:rPr>
          <w:sz w:val="28"/>
          <w:szCs w:val="28"/>
        </w:rPr>
        <w:t>1.2.1.</w:t>
      </w:r>
      <w:bookmarkStart w:id="4" w:name="anchor1010"/>
      <w:bookmarkEnd w:id="4"/>
      <w:r>
        <w:rPr>
          <w:sz w:val="28"/>
          <w:szCs w:val="28"/>
        </w:rPr>
        <w:t> Заявителями на получение муниципальной услуги являются: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</w:t>
      </w:r>
      <w:r>
        <w:rPr>
          <w:sz w:val="28"/>
          <w:szCs w:val="28"/>
        </w:rPr>
        <w:t>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</w:t>
      </w:r>
      <w:r>
        <w:rPr>
          <w:sz w:val="28"/>
          <w:szCs w:val="28"/>
        </w:rPr>
        <w:t>ию объектов капитального строительства на территории поселений муниципального образования Ейский муниципальный район Краснодарского края (далее – заявители)</w:t>
      </w:r>
      <w:r>
        <w:rPr>
          <w:color w:val="000000"/>
          <w:sz w:val="28"/>
          <w:szCs w:val="28"/>
        </w:rPr>
        <w:t>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1.2.2. От имени заявителя могут выступать их представители, имеющие право в соответствии с законод</w:t>
      </w:r>
      <w:r>
        <w:rPr>
          <w:sz w:val="28"/>
          <w:szCs w:val="28"/>
        </w:rPr>
        <w:t>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F95A38" w:rsidRDefault="00F95A38">
      <w:pPr>
        <w:pStyle w:val="ac"/>
        <w:ind w:firstLine="0"/>
        <w:rPr>
          <w:sz w:val="28"/>
          <w:szCs w:val="28"/>
        </w:rPr>
      </w:pPr>
    </w:p>
    <w:p w:rsidR="004208B4" w:rsidRDefault="005D411C" w:rsidP="004208B4">
      <w:pPr>
        <w:pStyle w:val="1"/>
        <w:numPr>
          <w:ilvl w:val="1"/>
          <w:numId w:val="1"/>
        </w:numPr>
        <w:spacing w:before="0" w:after="0"/>
        <w:rPr>
          <w:sz w:val="28"/>
          <w:szCs w:val="28"/>
        </w:rPr>
      </w:pPr>
      <w:bookmarkStart w:id="5" w:name="anchor1011"/>
      <w:bookmarkEnd w:id="5"/>
      <w:r>
        <w:rPr>
          <w:sz w:val="28"/>
          <w:szCs w:val="28"/>
        </w:rPr>
        <w:lastRenderedPageBreak/>
        <w:t>Требование предоставления заявителю</w:t>
      </w:r>
    </w:p>
    <w:p w:rsidR="004208B4" w:rsidRDefault="005D411C" w:rsidP="004208B4">
      <w:pPr>
        <w:pStyle w:val="1"/>
        <w:spacing w:before="0" w:after="0"/>
        <w:ind w:left="1429" w:firstLine="0"/>
        <w:rPr>
          <w:sz w:val="28"/>
          <w:szCs w:val="28"/>
        </w:rPr>
      </w:pPr>
      <w:r>
        <w:rPr>
          <w:sz w:val="28"/>
          <w:szCs w:val="28"/>
        </w:rPr>
        <w:t>муниципальной услуг</w:t>
      </w:r>
      <w:r w:rsidR="004208B4">
        <w:rPr>
          <w:sz w:val="28"/>
          <w:szCs w:val="28"/>
        </w:rPr>
        <w:t xml:space="preserve"> </w:t>
      </w:r>
      <w:r>
        <w:rPr>
          <w:sz w:val="28"/>
          <w:szCs w:val="28"/>
        </w:rPr>
        <w:t>и в соответствии с категориями (приз</w:t>
      </w:r>
      <w:r>
        <w:rPr>
          <w:sz w:val="28"/>
          <w:szCs w:val="28"/>
        </w:rPr>
        <w:t xml:space="preserve">наками) заявителей, сведения </w:t>
      </w:r>
      <w:r>
        <w:rPr>
          <w:sz w:val="28"/>
          <w:szCs w:val="28"/>
        </w:rPr>
        <w:t>о которых</w:t>
      </w:r>
    </w:p>
    <w:p w:rsidR="004208B4" w:rsidRDefault="005D411C" w:rsidP="004208B4">
      <w:pPr>
        <w:pStyle w:val="1"/>
        <w:spacing w:before="0" w:after="0"/>
        <w:ind w:left="1429" w:firstLine="0"/>
        <w:rPr>
          <w:sz w:val="28"/>
          <w:szCs w:val="28"/>
        </w:rPr>
      </w:pPr>
      <w:r>
        <w:rPr>
          <w:sz w:val="28"/>
          <w:szCs w:val="28"/>
        </w:rPr>
        <w:t>размещаются в реестре услуг и в</w:t>
      </w:r>
    </w:p>
    <w:p w:rsidR="004208B4" w:rsidRDefault="005D411C" w:rsidP="004208B4">
      <w:pPr>
        <w:pStyle w:val="1"/>
        <w:spacing w:before="0" w:after="0"/>
        <w:ind w:left="1429" w:firstLine="0"/>
        <w:rPr>
          <w:sz w:val="28"/>
          <w:szCs w:val="28"/>
        </w:rPr>
      </w:pPr>
      <w:r>
        <w:rPr>
          <w:sz w:val="28"/>
          <w:szCs w:val="28"/>
        </w:rPr>
        <w:t xml:space="preserve">федеральной государственной информационной системе «Единый портал государственных и </w:t>
      </w:r>
    </w:p>
    <w:p w:rsidR="00F95A38" w:rsidRDefault="005D411C" w:rsidP="004208B4">
      <w:pPr>
        <w:pStyle w:val="1"/>
        <w:spacing w:before="0" w:after="0"/>
        <w:ind w:left="1429" w:firstLine="0"/>
        <w:rPr>
          <w:sz w:val="28"/>
          <w:szCs w:val="28"/>
        </w:rPr>
      </w:pPr>
      <w:r>
        <w:rPr>
          <w:sz w:val="28"/>
          <w:szCs w:val="28"/>
        </w:rPr>
        <w:t>муниципальных услуг (функций)»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widowControl/>
        <w:overflowPunct w:val="0"/>
        <w:ind w:firstLine="709"/>
        <w:jc w:val="both"/>
        <w:textAlignment w:val="auto"/>
        <w:rPr>
          <w:color w:val="000000"/>
          <w:kern w:val="0"/>
          <w:sz w:val="28"/>
          <w:szCs w:val="28"/>
        </w:rPr>
      </w:pPr>
      <w:bookmarkStart w:id="6" w:name="anchor1012"/>
      <w:bookmarkEnd w:id="6"/>
      <w:r>
        <w:rPr>
          <w:color w:val="000000"/>
          <w:kern w:val="0"/>
          <w:sz w:val="28"/>
          <w:szCs w:val="28"/>
        </w:rPr>
        <w:t>1.3.1. Муниципальная услуга предоставляется заявителю в соответствии</w:t>
      </w:r>
      <w:r>
        <w:rPr>
          <w:color w:val="000000"/>
          <w:kern w:val="0"/>
          <w:sz w:val="28"/>
          <w:szCs w:val="28"/>
        </w:rPr>
        <w:t xml:space="preserve">             с вариантом предоставления муниципальной услуги. </w:t>
      </w:r>
    </w:p>
    <w:p w:rsidR="00F95A38" w:rsidRDefault="005D411C">
      <w:pPr>
        <w:widowControl/>
        <w:overflowPunct w:val="0"/>
        <w:ind w:firstLine="709"/>
        <w:contextualSpacing/>
        <w:jc w:val="both"/>
        <w:textAlignment w:val="auto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1.3.2. Вариант предоставления муниципальной услуги определяется исходя из установленных в соответствии с приложением 1 к настоящему административному регламенту категорий (признаков) заявителя,</w:t>
      </w:r>
      <w:r>
        <w:rPr>
          <w:color w:val="000000"/>
          <w:kern w:val="0"/>
          <w:sz w:val="28"/>
          <w:szCs w:val="28"/>
        </w:rPr>
        <w:t xml:space="preserve"> а также                     из результата предоставления муниципальной услуги, за предоставлением которого обратился заявитель. </w:t>
      </w:r>
    </w:p>
    <w:p w:rsidR="00F95A38" w:rsidRDefault="00F95A38">
      <w:pPr>
        <w:pStyle w:val="ac"/>
        <w:ind w:firstLine="0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bookmarkStart w:id="7" w:name="anchor1013"/>
      <w:bookmarkEnd w:id="7"/>
      <w:r>
        <w:rPr>
          <w:sz w:val="28"/>
          <w:szCs w:val="28"/>
        </w:rPr>
        <w:t>Раздел 2</w:t>
      </w:r>
    </w:p>
    <w:p w:rsidR="00F95A38" w:rsidRDefault="00F95A38">
      <w:pPr>
        <w:pStyle w:val="1"/>
        <w:spacing w:before="0" w:after="0"/>
        <w:ind w:firstLine="0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Стандарт предоставления муниципальной услуги</w:t>
      </w:r>
    </w:p>
    <w:p w:rsidR="00F95A38" w:rsidRDefault="00F95A38">
      <w:pPr>
        <w:pStyle w:val="ac"/>
        <w:ind w:firstLine="0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bookmarkStart w:id="8" w:name="anchor1014"/>
      <w:bookmarkEnd w:id="8"/>
      <w:r>
        <w:rPr>
          <w:sz w:val="28"/>
          <w:szCs w:val="28"/>
        </w:rPr>
        <w:t>2.1. Наименование муниципальной услуги</w:t>
      </w:r>
    </w:p>
    <w:p w:rsidR="00F95A38" w:rsidRDefault="00F95A38">
      <w:pPr>
        <w:pStyle w:val="ac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9" w:name="anchor1015"/>
      <w:bookmarkEnd w:id="9"/>
      <w:r>
        <w:rPr>
          <w:sz w:val="28"/>
          <w:szCs w:val="28"/>
        </w:rPr>
        <w:t>2.1.1. Наименование муниципа</w:t>
      </w:r>
      <w:r>
        <w:rPr>
          <w:sz w:val="28"/>
          <w:szCs w:val="28"/>
        </w:rPr>
        <w:t xml:space="preserve">льной услуги – </w:t>
      </w:r>
      <w:r>
        <w:rPr>
          <w:bCs/>
          <w:color w:val="000000"/>
          <w:sz w:val="28"/>
          <w:szCs w:val="28"/>
        </w:rPr>
        <w:t>«Выдача разрешения на ввод в эксплуатацию»</w:t>
      </w:r>
      <w:r>
        <w:rPr>
          <w:sz w:val="28"/>
          <w:szCs w:val="28"/>
        </w:rPr>
        <w:t>.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10" w:name="anchor1016"/>
      <w:bookmarkEnd w:id="10"/>
      <w:r>
        <w:rPr>
          <w:sz w:val="28"/>
          <w:szCs w:val="28"/>
        </w:rPr>
        <w:t>2.2. Наименование органа, предоставляющего муниципальную услугу</w:t>
      </w:r>
    </w:p>
    <w:p w:rsidR="00F95A38" w:rsidRDefault="00F95A38">
      <w:pPr>
        <w:pStyle w:val="ac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11" w:name="anchor1017"/>
      <w:bookmarkEnd w:id="11"/>
      <w:r>
        <w:rPr>
          <w:sz w:val="28"/>
          <w:szCs w:val="28"/>
        </w:rPr>
        <w:t xml:space="preserve">2.2.1. Предоставление муниципальной услуги осуществляется администрацией муниципального образования Ейский муниципальный район </w:t>
      </w:r>
      <w:r>
        <w:rPr>
          <w:sz w:val="28"/>
          <w:szCs w:val="28"/>
        </w:rPr>
        <w:t>Краснодарского края (далее – орган, предоставляющий муниципальную услугу).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Ейский муниципальный район Краснодарского края предоставляет муниципальную услугу через управление архитектуры и градостроительства админист</w:t>
      </w:r>
      <w:r>
        <w:rPr>
          <w:sz w:val="28"/>
          <w:szCs w:val="28"/>
        </w:rPr>
        <w:t>рации муниципального образования Ейский район (далее – уполномоченный орган).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 предоставлении муниципальной услуги участвуют: уполномоченный орган, филиал государственного автономного учреждения Краснодарского                края «Многофункциональный цент</w:t>
      </w:r>
      <w:r>
        <w:rPr>
          <w:sz w:val="28"/>
          <w:szCs w:val="28"/>
        </w:rPr>
        <w:t>р предоставления государственных                                      и муниципальных услуг Краснодарского края» в Ейском районе (далее – МФЦ).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12" w:name="anchor1018"/>
      <w:bookmarkEnd w:id="12"/>
      <w:r>
        <w:rPr>
          <w:sz w:val="28"/>
          <w:szCs w:val="28"/>
        </w:rPr>
        <w:t>2.2.2. В процессе предоставления муниципальной услуги уполномоченный орган в соответствии с действующим законода</w:t>
      </w:r>
      <w:r>
        <w:rPr>
          <w:sz w:val="28"/>
          <w:szCs w:val="28"/>
        </w:rPr>
        <w:t>тельством взаимодействует с: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территориальным участком № 2331 по Ейскому району Межрайонной инспекции Федеральной налоговой службы № 2 по Краснодарскому краю;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межмуниципальным отделом по Ейскому и Щербиновскому районам Управления росреестра по Краснодарском</w:t>
      </w:r>
      <w:r>
        <w:rPr>
          <w:sz w:val="28"/>
          <w:szCs w:val="28"/>
        </w:rPr>
        <w:t>у краю;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иными органами (организациями), в распоряжении которых находятся документы, предусмотренные приложением № 4 настоящего административного регламента.</w:t>
      </w:r>
    </w:p>
    <w:p w:rsidR="00F95A38" w:rsidRDefault="00F95A38">
      <w:pPr>
        <w:pStyle w:val="ac"/>
        <w:ind w:firstLine="0"/>
        <w:rPr>
          <w:szCs w:val="28"/>
        </w:rPr>
      </w:pPr>
    </w:p>
    <w:p w:rsidR="00F95A38" w:rsidRDefault="005D411C">
      <w:pPr>
        <w:pStyle w:val="1"/>
        <w:spacing w:before="0" w:after="0"/>
        <w:ind w:firstLine="709"/>
        <w:rPr>
          <w:sz w:val="28"/>
          <w:szCs w:val="28"/>
        </w:rPr>
      </w:pPr>
      <w:bookmarkStart w:id="13" w:name="anchor1019"/>
      <w:bookmarkEnd w:id="13"/>
      <w:r>
        <w:rPr>
          <w:sz w:val="28"/>
          <w:szCs w:val="28"/>
        </w:rPr>
        <w:t>2.3.  Результат предоставления муниципальной услуги</w:t>
      </w:r>
    </w:p>
    <w:p w:rsidR="00F95A38" w:rsidRDefault="00F95A38">
      <w:pPr>
        <w:pStyle w:val="ac"/>
        <w:rPr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2.3.1. Результатом предоставления муниципальн</w:t>
      </w:r>
      <w:r>
        <w:rPr>
          <w:sz w:val="28"/>
          <w:szCs w:val="28"/>
        </w:rPr>
        <w:t>ой услуги является: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14" w:name="anchor1021"/>
      <w:bookmarkEnd w:id="14"/>
      <w:r>
        <w:rPr>
          <w:sz w:val="28"/>
          <w:szCs w:val="28"/>
        </w:rPr>
        <w:t>а) в случае выдачи разрешения на ввод объекта в эксплуатацию:</w:t>
      </w:r>
    </w:p>
    <w:p w:rsidR="00F95A38" w:rsidRDefault="005D411C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разрешение на ввод объекта в эксплуатацию (далее – разрешение на ввод) по форме, утверждённой приказом Министерства строительства и жилищно-коммунального хозяйства Российской</w:t>
      </w:r>
      <w:r>
        <w:rPr>
          <w:sz w:val="28"/>
          <w:szCs w:val="28"/>
        </w:rPr>
        <w:t xml:space="preserve"> Федерации от 03.06.2022 № 446/пр «Об утверждении формы разрешения на строительство и формы разрешения на ввод объекта в эксплуатацию», подписанное главой муниципального образования Ейский муниципальный район Краснодарского края;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решение об отказе в предос</w:t>
      </w:r>
      <w:r>
        <w:rPr>
          <w:sz w:val="28"/>
          <w:szCs w:val="28"/>
        </w:rPr>
        <w:t>тавлении муниципальной услуги в форме письма на бланке письма администрации муниципального образования                 Ейский муниципальный район Краснодарского края, подписанного</w:t>
      </w:r>
      <w:r>
        <w:t xml:space="preserve"> </w:t>
      </w:r>
      <w:r>
        <w:rPr>
          <w:sz w:val="28"/>
          <w:szCs w:val="28"/>
        </w:rPr>
        <w:t xml:space="preserve">главой муниципального образования Ейский муниципальный район Краснодарского </w:t>
      </w:r>
      <w:r>
        <w:rPr>
          <w:sz w:val="28"/>
          <w:szCs w:val="28"/>
        </w:rPr>
        <w:t>края;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б) в случае внесения изменений в ранее выданное разрешение                              на ввод: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разрешение на ввод с внесёнными изменениями, подписанное главой муниципального образования Ейский муниципальный район Краснодарского края;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15" w:name="anchor1022"/>
      <w:bookmarkEnd w:id="15"/>
      <w:r>
        <w:rPr>
          <w:sz w:val="28"/>
          <w:szCs w:val="28"/>
        </w:rPr>
        <w:t xml:space="preserve">решение об </w:t>
      </w:r>
      <w:r>
        <w:rPr>
          <w:sz w:val="28"/>
          <w:szCs w:val="28"/>
        </w:rPr>
        <w:t>отказе в предоставлении муниципальной услуги в форме письма на бланке письма администрации муниципального образования Ейский муниципальный район Краснодарского края, подписанного</w:t>
      </w:r>
      <w:r>
        <w:t xml:space="preserve"> </w:t>
      </w:r>
      <w:r>
        <w:rPr>
          <w:sz w:val="28"/>
          <w:szCs w:val="28"/>
        </w:rPr>
        <w:t>главой муниципального образования Ейский муниципальный район Краснодарского к</w:t>
      </w:r>
      <w:r>
        <w:rPr>
          <w:sz w:val="28"/>
          <w:szCs w:val="28"/>
        </w:rPr>
        <w:t>рая;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в) в случае исправления допущенных опечаток и ошибок в выданных                     в результате предоставления муниципальной услуги документах:</w:t>
      </w:r>
    </w:p>
    <w:p w:rsidR="00F95A38" w:rsidRDefault="005D411C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F95A38" w:rsidRDefault="005D411C">
      <w:pPr>
        <w:pStyle w:val="ac"/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решени</w:t>
      </w:r>
      <w:r>
        <w:rPr>
          <w:sz w:val="28"/>
          <w:szCs w:val="28"/>
        </w:rPr>
        <w:t>е об отказе в предоставлении муниципальной услуги в форме письма на бланке письма администрации муниципального образования              Ейский муниципальный район Краснодарского края, подписанного главой</w:t>
      </w:r>
      <w:r>
        <w:t xml:space="preserve"> </w:t>
      </w:r>
      <w:r>
        <w:rPr>
          <w:sz w:val="28"/>
          <w:szCs w:val="28"/>
        </w:rPr>
        <w:t>администрации муниципального образования Ейский муни</w:t>
      </w:r>
      <w:r>
        <w:rPr>
          <w:sz w:val="28"/>
          <w:szCs w:val="28"/>
        </w:rPr>
        <w:t>ципальный район Краснодарского края;</w:t>
      </w:r>
    </w:p>
    <w:p w:rsidR="00F95A38" w:rsidRDefault="005D4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 случае выдачи дубликата документа, выданного по результату ранее предоставленной муниципальной услуги:</w:t>
      </w:r>
    </w:p>
    <w:p w:rsidR="00F95A38" w:rsidRDefault="005D4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F95A38" w:rsidRDefault="005D411C">
      <w:pPr>
        <w:pStyle w:val="ac"/>
        <w:spacing w:line="216" w:lineRule="auto"/>
        <w:ind w:firstLine="709"/>
        <w:rPr>
          <w:sz w:val="28"/>
          <w:szCs w:val="28"/>
        </w:rPr>
      </w:pPr>
      <w:bookmarkStart w:id="16" w:name="anchor1025"/>
      <w:bookmarkStart w:id="17" w:name="anchor1024"/>
      <w:bookmarkEnd w:id="16"/>
      <w:bookmarkEnd w:id="17"/>
      <w:r>
        <w:rPr>
          <w:sz w:val="28"/>
          <w:szCs w:val="28"/>
        </w:rPr>
        <w:t xml:space="preserve">решение об отказе в </w:t>
      </w:r>
      <w:r>
        <w:rPr>
          <w:sz w:val="28"/>
          <w:szCs w:val="28"/>
        </w:rPr>
        <w:t xml:space="preserve">предоставлении муниципальной услуги в форме письма на бланке письма администрации муниципального образования Ейский </w:t>
      </w:r>
      <w:r>
        <w:rPr>
          <w:sz w:val="28"/>
          <w:szCs w:val="28"/>
        </w:rPr>
        <w:lastRenderedPageBreak/>
        <w:t>муниципальный район Краснодарского края, подписанного главой</w:t>
      </w:r>
      <w:r>
        <w:t xml:space="preserve"> </w:t>
      </w:r>
      <w:r>
        <w:rPr>
          <w:sz w:val="28"/>
          <w:szCs w:val="28"/>
        </w:rPr>
        <w:t>администрации муниципального образования Ейский муниципальный район Краснодарск</w:t>
      </w:r>
      <w:r>
        <w:rPr>
          <w:sz w:val="28"/>
          <w:szCs w:val="28"/>
        </w:rPr>
        <w:t>ого края.</w:t>
      </w:r>
    </w:p>
    <w:p w:rsidR="00F95A38" w:rsidRDefault="005D411C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2.3.2. Результат предоставления муниципальной услуги </w:t>
      </w:r>
      <w:r>
        <w:rPr>
          <w:sz w:val="28"/>
          <w:szCs w:val="28"/>
          <w:shd w:val="clear" w:color="auto" w:fill="FFFFFF"/>
        </w:rPr>
        <w:t>заявитель вправе получить по его выбору</w:t>
      </w:r>
      <w:r>
        <w:rPr>
          <w:sz w:val="28"/>
          <w:szCs w:val="28"/>
        </w:rPr>
        <w:t>, за исключением случая обращения за получением муниципальной услуги посредством федеральной государственной информационной системы «Единый портал государ</w:t>
      </w:r>
      <w:r>
        <w:rPr>
          <w:sz w:val="28"/>
          <w:szCs w:val="28"/>
        </w:rPr>
        <w:t xml:space="preserve">ственных и муниципальных услуг (функций)», </w:t>
      </w:r>
      <w:r>
        <w:rPr>
          <w:sz w:val="28"/>
          <w:szCs w:val="28"/>
          <w:shd w:val="clear" w:color="auto" w:fill="FFFFFF"/>
        </w:rPr>
        <w:t>и (или) региональном портале государственных                                 и муниципальных услуг Краснодарского края в информационно-телекоммуникационной сети Интернет</w:t>
      </w:r>
      <w:r>
        <w:rPr>
          <w:sz w:val="28"/>
          <w:szCs w:val="28"/>
        </w:rPr>
        <w:t xml:space="preserve"> (далее соответственно – Единый портал, Реги</w:t>
      </w:r>
      <w:r>
        <w:rPr>
          <w:sz w:val="28"/>
          <w:szCs w:val="28"/>
        </w:rPr>
        <w:t xml:space="preserve">ональный портал): на бумажном носителе либо </w:t>
      </w:r>
      <w:r>
        <w:rPr>
          <w:sz w:val="28"/>
          <w:szCs w:val="28"/>
          <w:shd w:val="clear" w:color="auto" w:fill="FFFFFF"/>
        </w:rPr>
        <w:t>в форме электронного документа, подписанного усиленной квалифицированной электронной подписью</w:t>
      </w:r>
      <w:r>
        <w:rPr>
          <w:sz w:val="28"/>
          <w:szCs w:val="28"/>
        </w:rPr>
        <w:t>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18" w:name="anchor1026"/>
      <w:bookmarkEnd w:id="18"/>
      <w:r>
        <w:rPr>
          <w:sz w:val="28"/>
          <w:szCs w:val="28"/>
        </w:rPr>
        <w:t>2.3.2.1. В случае обращения за получением муниципальной услуги через МФЦ – непосредственно в МФЦ.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19" w:name="anchor1027"/>
      <w:bookmarkEnd w:id="19"/>
      <w:r>
        <w:rPr>
          <w:sz w:val="28"/>
          <w:szCs w:val="28"/>
        </w:rPr>
        <w:t>2.3.2.2. В случае о</w:t>
      </w:r>
      <w:r>
        <w:rPr>
          <w:sz w:val="28"/>
          <w:szCs w:val="28"/>
        </w:rPr>
        <w:t>бращения заявителя за получением муниципальной услуги в уполномоченный орган – непосредственно в уполномоченном органе.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20" w:name="anchor1028"/>
      <w:bookmarkEnd w:id="20"/>
      <w:r>
        <w:rPr>
          <w:sz w:val="28"/>
          <w:szCs w:val="28"/>
        </w:rPr>
        <w:t>2.3.2.3. В случае обращения за получением муниципальной услуги посредством Единого портала, Регионального портала, соответствующих инфор</w:t>
      </w:r>
      <w:r>
        <w:rPr>
          <w:sz w:val="28"/>
          <w:szCs w:val="28"/>
        </w:rPr>
        <w:t>мационных систем – непосредственно в уполномоченном органе.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Единый портал, Региональный портал, государственные информационные системы.</w:t>
      </w:r>
    </w:p>
    <w:p w:rsidR="00F95A38" w:rsidRDefault="005D411C">
      <w:pPr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bookmarkStart w:id="21" w:name="anchor1029"/>
      <w:bookmarkEnd w:id="21"/>
      <w:r>
        <w:rPr>
          <w:sz w:val="28"/>
          <w:szCs w:val="28"/>
        </w:rPr>
        <w:t>2.3.3. </w:t>
      </w:r>
      <w:r>
        <w:rPr>
          <w:color w:val="000000"/>
          <w:sz w:val="28"/>
          <w:szCs w:val="28"/>
        </w:rPr>
        <w:t>Возможность получ</w:t>
      </w:r>
      <w:r>
        <w:rPr>
          <w:color w:val="000000"/>
          <w:sz w:val="28"/>
          <w:szCs w:val="28"/>
        </w:rPr>
        <w:t>ения муниципальной услуги                                          по экстерриториальному принципу отсутствует.</w:t>
      </w:r>
    </w:p>
    <w:p w:rsidR="00F95A38" w:rsidRDefault="00F95A38">
      <w:pPr>
        <w:pStyle w:val="1"/>
        <w:spacing w:before="0" w:after="0"/>
        <w:ind w:firstLine="709"/>
        <w:jc w:val="left"/>
        <w:rPr>
          <w:sz w:val="28"/>
          <w:szCs w:val="28"/>
        </w:rPr>
      </w:pPr>
      <w:bookmarkStart w:id="22" w:name="anchor1030"/>
      <w:bookmarkEnd w:id="22"/>
    </w:p>
    <w:p w:rsidR="00F95A38" w:rsidRDefault="005D411C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2.4. Срок предоставления муниципальной услуги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2.4.1. Максимальный срок предоставления муниципальной услуги (получения заявителем результата п</w:t>
      </w:r>
      <w:r>
        <w:rPr>
          <w:sz w:val="28"/>
          <w:szCs w:val="28"/>
        </w:rPr>
        <w:t>редоставления муниципальной услуги)                   в случаях: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2.4.1.1. Выдача разрешения на ввод, внесение изменений в ранее выданное разрешение на ввод, исправление допущенных опечаток и ошибок               в выданных в результате предоставления муниц</w:t>
      </w:r>
      <w:r>
        <w:rPr>
          <w:sz w:val="28"/>
          <w:szCs w:val="28"/>
        </w:rPr>
        <w:t>ипальной услуги документах, выдача дубликата документа, выданного по результату ранее предоставленной муниципальной услуги – не более 5 рабочих дней.</w:t>
      </w:r>
    </w:p>
    <w:p w:rsidR="00F95A38" w:rsidRDefault="005D411C">
      <w:pPr>
        <w:pStyle w:val="ac"/>
        <w:ind w:firstLine="709"/>
      </w:pPr>
      <w:r>
        <w:rPr>
          <w:sz w:val="28"/>
          <w:szCs w:val="28"/>
          <w:shd w:val="clear" w:color="auto" w:fill="FFFFFF"/>
        </w:rPr>
        <w:t>Срок предоставления муниципальной услуги, предусмотренный                         в настоящем пункте, в от</w:t>
      </w:r>
      <w:r>
        <w:rPr>
          <w:sz w:val="28"/>
          <w:szCs w:val="28"/>
          <w:shd w:val="clear" w:color="auto" w:fill="FFFFFF"/>
        </w:rPr>
        <w:t xml:space="preserve">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</w:t>
      </w:r>
      <w:r>
        <w:rPr>
          <w:sz w:val="28"/>
          <w:szCs w:val="28"/>
        </w:rPr>
        <w:t>вне зависимости от категории (признаков) заявителя и способа подачи указан</w:t>
      </w:r>
      <w:r>
        <w:rPr>
          <w:sz w:val="28"/>
          <w:szCs w:val="28"/>
        </w:rPr>
        <w:t>ного запроса.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4208B4" w:rsidRDefault="005D411C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 Исчерпывающий перечень документов,</w:t>
      </w:r>
    </w:p>
    <w:p w:rsidR="00F95A38" w:rsidRDefault="005D411C">
      <w:pPr>
        <w:pStyle w:val="ac"/>
        <w:ind w:firstLine="709"/>
        <w:jc w:val="center"/>
      </w:pPr>
      <w:r>
        <w:rPr>
          <w:b/>
          <w:sz w:val="28"/>
          <w:szCs w:val="28"/>
        </w:rPr>
        <w:t xml:space="preserve"> </w:t>
      </w:r>
      <w:r w:rsidR="004208B4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еобходимых</w:t>
      </w:r>
      <w:r w:rsidR="004208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для предоставления </w:t>
      </w:r>
      <w:r>
        <w:rPr>
          <w:b/>
          <w:sz w:val="28"/>
          <w:szCs w:val="28"/>
        </w:rPr>
        <w:t>муниципальной услуги</w:t>
      </w:r>
    </w:p>
    <w:p w:rsidR="00F95A38" w:rsidRDefault="00F95A38">
      <w:pPr>
        <w:pStyle w:val="ac"/>
        <w:ind w:firstLine="709"/>
        <w:jc w:val="center"/>
        <w:rPr>
          <w:b/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2.5.1.</w:t>
      </w:r>
      <w:r w:rsidR="004208B4">
        <w:rPr>
          <w:sz w:val="28"/>
          <w:szCs w:val="28"/>
        </w:rPr>
        <w:t> </w:t>
      </w:r>
      <w:r>
        <w:rPr>
          <w:sz w:val="28"/>
          <w:szCs w:val="28"/>
        </w:rPr>
        <w:t xml:space="preserve">Исчерпывающий перечень документов, необходимых </w:t>
      </w:r>
      <w:r w:rsidR="004208B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в соответствии с законодательными и иными нормативными правовыми актами                      </w:t>
      </w:r>
      <w:r>
        <w:rPr>
          <w:sz w:val="28"/>
          <w:szCs w:val="28"/>
        </w:rPr>
        <w:t xml:space="preserve">            для предоставления муниципальной услуги, приведён в приложении № 2                               к  настоящему административному регламенту, с учетом  категорий (признаков) заявителей, способов подачи таких документов и (или) информации, а такж</w:t>
      </w:r>
      <w:r>
        <w:rPr>
          <w:sz w:val="28"/>
          <w:szCs w:val="28"/>
        </w:rPr>
        <w:t>е требований к представлению документов заявителем, включая требования                         к формату, количеству, представлению документов только отдельными категориями заявителей и иные необходимые требования, с разделением                      на док</w:t>
      </w:r>
      <w:r>
        <w:rPr>
          <w:sz w:val="28"/>
          <w:szCs w:val="28"/>
        </w:rPr>
        <w:t xml:space="preserve">ументы и информацию, которые заявитель должен представить самостоятельно, и документы, которые заявитель вправе представить                            по собственной инициативе, так как они подлежат представлению в рамках межведомственного информационного </w:t>
      </w:r>
      <w:r>
        <w:rPr>
          <w:sz w:val="28"/>
          <w:szCs w:val="28"/>
        </w:rPr>
        <w:t>взаимодействия.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2.5.2. Формы заявлений (запросов) о предоставлении муниципальной услуги приведены в приложениях № 3, 4 к административному регламенту.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2.5.3.</w:t>
      </w:r>
      <w:r w:rsidR="004208B4">
        <w:rPr>
          <w:sz w:val="28"/>
          <w:szCs w:val="28"/>
        </w:rPr>
        <w:t> </w:t>
      </w:r>
      <w:r>
        <w:rPr>
          <w:sz w:val="28"/>
          <w:szCs w:val="28"/>
        </w:rPr>
        <w:t xml:space="preserve">Перечень способов подачи запроса о предоставлении муниципальной услуги и документов, необходимых </w:t>
      </w:r>
      <w:r>
        <w:rPr>
          <w:sz w:val="28"/>
          <w:szCs w:val="28"/>
        </w:rPr>
        <w:t>для предоставления муниципальной услуги приведены в приложении № 2 к административному регламенту.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2.5.4. При подаче заявителем (личное обращение) заявления о выдаче разрешения на ввод, заявления о внесении изменений в разрешение на ввод,             он до</w:t>
      </w:r>
      <w:r>
        <w:rPr>
          <w:sz w:val="28"/>
          <w:szCs w:val="28"/>
        </w:rPr>
        <w:t>лжен предъявить документ, удостоверяющий его личность. В случае направления заявления посредством Единого портала, Регионального портала сведения из документа, удостоверяющего личность заявителя, представителя формируются</w:t>
      </w:r>
      <w:r w:rsidR="00420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подтверждении учетной записи </w:t>
      </w:r>
      <w:r>
        <w:rPr>
          <w:sz w:val="28"/>
          <w:szCs w:val="28"/>
        </w:rPr>
        <w:t xml:space="preserve">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4208B4" w:rsidRDefault="005D411C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2.6. Исчерпывающий перече</w:t>
      </w:r>
      <w:r>
        <w:rPr>
          <w:b/>
          <w:sz w:val="28"/>
          <w:szCs w:val="28"/>
        </w:rPr>
        <w:t xml:space="preserve">нь оснований </w:t>
      </w:r>
    </w:p>
    <w:p w:rsidR="004208B4" w:rsidRDefault="005D411C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отказа </w:t>
      </w:r>
      <w:r>
        <w:rPr>
          <w:b/>
          <w:sz w:val="28"/>
          <w:szCs w:val="28"/>
        </w:rPr>
        <w:t xml:space="preserve">в приёме запроса о предоставлении </w:t>
      </w:r>
    </w:p>
    <w:p w:rsidR="004208B4" w:rsidRDefault="005D411C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</w:t>
      </w:r>
      <w:r>
        <w:rPr>
          <w:b/>
          <w:sz w:val="28"/>
          <w:szCs w:val="28"/>
        </w:rPr>
        <w:t xml:space="preserve">и документов, </w:t>
      </w:r>
    </w:p>
    <w:p w:rsidR="004208B4" w:rsidRDefault="005D411C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</w:t>
      </w:r>
    </w:p>
    <w:p w:rsidR="00F95A38" w:rsidRDefault="005D411C">
      <w:pPr>
        <w:pStyle w:val="ac"/>
        <w:ind w:firstLine="709"/>
        <w:jc w:val="center"/>
      </w:pPr>
      <w:r>
        <w:rPr>
          <w:b/>
          <w:sz w:val="28"/>
          <w:szCs w:val="28"/>
        </w:rPr>
        <w:t>отказа в предоставлении муниципальной услуги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 Перечень оснований для отказа в приёме запроса о 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</w:t>
      </w:r>
      <w:r>
        <w:rPr>
          <w:sz w:val="28"/>
          <w:szCs w:val="28"/>
        </w:rPr>
        <w:t xml:space="preserve"> услуги приведены в приложении № 5 к административному регламенту с учётом категории (признаков) заявителя.</w:t>
      </w:r>
    </w:p>
    <w:p w:rsidR="00F95A38" w:rsidRDefault="005D411C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2.6.2. 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95A38" w:rsidRDefault="00F95A38">
      <w:pPr>
        <w:ind w:firstLine="709"/>
        <w:jc w:val="both"/>
        <w:rPr>
          <w:sz w:val="28"/>
          <w:szCs w:val="28"/>
        </w:rPr>
      </w:pP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4208B4" w:rsidRDefault="005D411C">
      <w:pPr>
        <w:pStyle w:val="1"/>
        <w:spacing w:before="0" w:after="0"/>
        <w:ind w:firstLine="709"/>
        <w:rPr>
          <w:sz w:val="28"/>
          <w:szCs w:val="28"/>
        </w:rPr>
      </w:pPr>
      <w:bookmarkStart w:id="23" w:name="anchor1068"/>
      <w:bookmarkStart w:id="24" w:name="anchor1032"/>
      <w:bookmarkEnd w:id="23"/>
      <w:bookmarkEnd w:id="24"/>
      <w:r>
        <w:rPr>
          <w:sz w:val="28"/>
          <w:szCs w:val="28"/>
        </w:rPr>
        <w:t xml:space="preserve">2.7. Размер </w:t>
      </w:r>
      <w:r>
        <w:rPr>
          <w:sz w:val="28"/>
          <w:szCs w:val="28"/>
        </w:rPr>
        <w:t xml:space="preserve">платы, взимаемой с заявителя </w:t>
      </w:r>
    </w:p>
    <w:p w:rsidR="004208B4" w:rsidRDefault="005D411C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муниципальной услуги, </w:t>
      </w:r>
    </w:p>
    <w:p w:rsidR="00F95A38" w:rsidRDefault="005D411C">
      <w:pPr>
        <w:pStyle w:val="1"/>
        <w:spacing w:before="0" w:after="0"/>
        <w:ind w:firstLine="709"/>
      </w:pPr>
      <w:r>
        <w:rPr>
          <w:sz w:val="28"/>
          <w:szCs w:val="28"/>
        </w:rPr>
        <w:t>и способы её взимания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25" w:name="anchor1069"/>
      <w:bookmarkEnd w:id="25"/>
      <w:r>
        <w:rPr>
          <w:sz w:val="28"/>
          <w:szCs w:val="28"/>
        </w:rPr>
        <w:t>2.7.1. 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4208B4" w:rsidRDefault="005D411C" w:rsidP="004208B4">
      <w:pPr>
        <w:pStyle w:val="1"/>
        <w:spacing w:before="0" w:after="0"/>
        <w:ind w:firstLine="709"/>
        <w:rPr>
          <w:sz w:val="28"/>
          <w:szCs w:val="28"/>
        </w:rPr>
      </w:pPr>
      <w:bookmarkStart w:id="26" w:name="anchor1070"/>
      <w:bookmarkEnd w:id="26"/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.8. Максимальный срок ожидания </w:t>
      </w:r>
    </w:p>
    <w:p w:rsidR="004208B4" w:rsidRDefault="005D411C" w:rsidP="004208B4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в очереди</w:t>
      </w:r>
      <w:r w:rsidR="00420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подаче заявителем запроса </w:t>
      </w:r>
    </w:p>
    <w:p w:rsidR="004208B4" w:rsidRDefault="005D411C" w:rsidP="004208B4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муниципальной услуги и </w:t>
      </w:r>
    </w:p>
    <w:p w:rsidR="004208B4" w:rsidRDefault="005D411C" w:rsidP="004208B4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при получении результата</w:t>
      </w:r>
      <w:r w:rsidR="00420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</w:t>
      </w:r>
    </w:p>
    <w:p w:rsidR="00F95A38" w:rsidRDefault="005D411C" w:rsidP="004208B4">
      <w:pPr>
        <w:pStyle w:val="1"/>
        <w:spacing w:before="0" w:after="0"/>
        <w:ind w:firstLine="709"/>
      </w:pPr>
      <w:r>
        <w:rPr>
          <w:sz w:val="28"/>
          <w:szCs w:val="28"/>
        </w:rPr>
        <w:t>муниципальной услуги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27" w:name="anchor1071"/>
      <w:bookmarkEnd w:id="27"/>
      <w:r>
        <w:rPr>
          <w:sz w:val="28"/>
          <w:szCs w:val="28"/>
        </w:rPr>
        <w:t xml:space="preserve">2.8.1. Максимальный срок ожидания в очереди при подаче заявления                   </w:t>
      </w:r>
      <w:r>
        <w:rPr>
          <w:sz w:val="28"/>
          <w:szCs w:val="28"/>
        </w:rPr>
        <w:t xml:space="preserve">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</w:t>
      </w:r>
      <w:r>
        <w:rPr>
          <w:sz w:val="28"/>
          <w:szCs w:val="28"/>
          <w:shd w:val="clear" w:color="auto" w:fill="FFFFFF"/>
        </w:rPr>
        <w:t>непосредственно                  в органе, предоставляющим му</w:t>
      </w:r>
      <w:r>
        <w:rPr>
          <w:sz w:val="28"/>
          <w:szCs w:val="28"/>
          <w:shd w:val="clear" w:color="auto" w:fill="FFFFFF"/>
        </w:rPr>
        <w:t>ниципальную услугу, или МФЦ</w:t>
      </w:r>
      <w:r>
        <w:rPr>
          <w:sz w:val="28"/>
          <w:szCs w:val="28"/>
        </w:rPr>
        <w:t xml:space="preserve"> не должен превышать 15 минут.</w:t>
      </w:r>
      <w:bookmarkStart w:id="28" w:name="anchor1072"/>
      <w:bookmarkEnd w:id="28"/>
    </w:p>
    <w:p w:rsidR="00F95A38" w:rsidRDefault="00F95A38">
      <w:pPr>
        <w:pStyle w:val="ac"/>
        <w:ind w:firstLine="709"/>
      </w:pPr>
    </w:p>
    <w:p w:rsidR="004208B4" w:rsidRDefault="005D411C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2.9. Срок регистрации запроса заявителя </w:t>
      </w:r>
    </w:p>
    <w:p w:rsidR="00F95A38" w:rsidRDefault="005D411C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</w:t>
      </w:r>
    </w:p>
    <w:p w:rsidR="00F95A38" w:rsidRDefault="00F95A38">
      <w:pPr>
        <w:pStyle w:val="1"/>
        <w:spacing w:before="0" w:after="0"/>
        <w:ind w:firstLine="709"/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29" w:name="anchor1073"/>
      <w:bookmarkEnd w:id="29"/>
      <w:r>
        <w:rPr>
          <w:sz w:val="28"/>
          <w:szCs w:val="28"/>
        </w:rPr>
        <w:t xml:space="preserve">2.9.1. Регистрация заявления (запроса) и прилагаемых к ним документов осуществляется в день их поступления, </w:t>
      </w:r>
      <w:r>
        <w:rPr>
          <w:sz w:val="28"/>
          <w:szCs w:val="28"/>
          <w:shd w:val="clear" w:color="auto" w:fill="FFFFFF"/>
        </w:rPr>
        <w:t>а при пост</w:t>
      </w:r>
      <w:r>
        <w:rPr>
          <w:sz w:val="28"/>
          <w:szCs w:val="28"/>
          <w:shd w:val="clear" w:color="auto" w:fill="FFFFFF"/>
        </w:rPr>
        <w:t xml:space="preserve">уплении их в выходной (нерабочий или праздничный) день – в первый за ним рабочий день. </w:t>
      </w:r>
    </w:p>
    <w:p w:rsidR="00F95A38" w:rsidRDefault="005D411C">
      <w:pPr>
        <w:pStyle w:val="ac"/>
        <w:ind w:firstLine="709"/>
      </w:pPr>
      <w:r>
        <w:rPr>
          <w:sz w:val="28"/>
          <w:szCs w:val="28"/>
        </w:rPr>
        <w:t xml:space="preserve">Срок регистрации заявления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F95A38" w:rsidRDefault="005D411C">
      <w:pPr>
        <w:pStyle w:val="ac"/>
        <w:ind w:firstLine="709"/>
        <w:rPr>
          <w:spacing w:val="-6"/>
        </w:rPr>
      </w:pPr>
      <w:r>
        <w:rPr>
          <w:spacing w:val="-6"/>
          <w:sz w:val="28"/>
          <w:szCs w:val="28"/>
        </w:rPr>
        <w:t>С</w:t>
      </w:r>
      <w:r>
        <w:rPr>
          <w:spacing w:val="-6"/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pacing w:val="-6"/>
          <w:sz w:val="28"/>
          <w:szCs w:val="28"/>
        </w:rPr>
        <w:t xml:space="preserve">в случае подачи заявления и прилагаемых к нему документов посредством использования Единого портала, Регионального портала </w:t>
      </w:r>
      <w:r>
        <w:rPr>
          <w:spacing w:val="-6"/>
          <w:sz w:val="28"/>
          <w:szCs w:val="28"/>
          <w:shd w:val="clear" w:color="auto" w:fill="FFFFFF"/>
        </w:rPr>
        <w:t>составляет один рабочий день.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4208B4" w:rsidRDefault="005D411C">
      <w:pPr>
        <w:pStyle w:val="1"/>
        <w:spacing w:before="0" w:after="0"/>
        <w:ind w:firstLine="709"/>
        <w:rPr>
          <w:sz w:val="28"/>
          <w:szCs w:val="28"/>
        </w:rPr>
      </w:pPr>
      <w:bookmarkStart w:id="30" w:name="anchor1074"/>
      <w:bookmarkEnd w:id="30"/>
      <w:r>
        <w:rPr>
          <w:sz w:val="28"/>
          <w:szCs w:val="28"/>
        </w:rPr>
        <w:t xml:space="preserve">2.10. Требования к помещениям, в которых </w:t>
      </w:r>
    </w:p>
    <w:p w:rsidR="00F95A38" w:rsidRDefault="005D411C">
      <w:pPr>
        <w:pStyle w:val="1"/>
        <w:spacing w:before="0" w:after="0"/>
        <w:ind w:firstLine="709"/>
      </w:pPr>
      <w:r>
        <w:rPr>
          <w:sz w:val="28"/>
          <w:szCs w:val="28"/>
        </w:rPr>
        <w:t>предоставляются муниципальные услуги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</w:t>
      </w:r>
      <w:bookmarkStart w:id="31" w:name="anchor1082"/>
      <w:bookmarkEnd w:id="31"/>
      <w:r>
        <w:rPr>
          <w:sz w:val="28"/>
          <w:szCs w:val="28"/>
        </w:rPr>
        <w:t>Информация о гр</w:t>
      </w:r>
      <w:r>
        <w:rPr>
          <w:sz w:val="28"/>
          <w:szCs w:val="28"/>
        </w:rPr>
        <w:t>афике (режиме) работы уполномоченного органа размещается при входе в здание, в котором он осуществляет свою деятельность, на видном месте.</w:t>
      </w: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</w:t>
      </w:r>
      <w:r>
        <w:rPr>
          <w:sz w:val="28"/>
          <w:szCs w:val="28"/>
        </w:rPr>
        <w:t xml:space="preserve">па заявителей                              в помещение. Вход в здание должен быть оборудован информационной табличкой (вывеской), содержащей информацию об уполномоченном органе, осуществляющем предоставление муниципальной услуги, а также оборудован </w:t>
      </w:r>
      <w:r>
        <w:rPr>
          <w:sz w:val="28"/>
          <w:szCs w:val="28"/>
        </w:rPr>
        <w:lastRenderedPageBreak/>
        <w:t>удобной</w:t>
      </w:r>
      <w:r>
        <w:rPr>
          <w:sz w:val="28"/>
          <w:szCs w:val="28"/>
        </w:rPr>
        <w:t xml:space="preserve"> лестницей с поручнями, пандусами для беспрепятственного передвижения граждан.</w:t>
      </w: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</w:t>
      </w:r>
      <w:r>
        <w:rPr>
          <w:sz w:val="28"/>
          <w:szCs w:val="28"/>
        </w:rPr>
        <w:t xml:space="preserve">ной защите инвалидов. </w:t>
      </w: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</w:t>
      </w: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 МФЦ для работы с заявителями оборудуются </w:t>
      </w:r>
      <w:r>
        <w:rPr>
          <w:sz w:val="28"/>
          <w:szCs w:val="28"/>
        </w:rPr>
        <w:t>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2.10.2. Прием документов в уполномоченном органе осуществляется                    в сп</w:t>
      </w:r>
      <w:r>
        <w:rPr>
          <w:sz w:val="28"/>
          <w:szCs w:val="28"/>
        </w:rPr>
        <w:t>ециально оборудованных помещениях или отведенных для этого кабинетах, оборудованных информационными стендами.</w:t>
      </w:r>
    </w:p>
    <w:p w:rsidR="00F95A38" w:rsidRDefault="005D411C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2.10.3. Прием заявителей при предоставлении муниципальной услуги осуществляется согласно графику (режиму) работы уполномоченного органа: ежедневно</w:t>
      </w:r>
      <w:r>
        <w:rPr>
          <w:sz w:val="28"/>
          <w:szCs w:val="28"/>
        </w:rPr>
        <w:t xml:space="preserve"> (с понедельника по пятницу), кроме выходных и праздничных дней,             в течение рабочего времени.</w:t>
      </w:r>
    </w:p>
    <w:p w:rsidR="00F95A38" w:rsidRDefault="00F95A38">
      <w:pPr>
        <w:pStyle w:val="1"/>
        <w:spacing w:before="0" w:after="0"/>
        <w:ind w:firstLine="709"/>
        <w:jc w:val="both"/>
        <w:rPr>
          <w:sz w:val="20"/>
          <w:szCs w:val="20"/>
        </w:rPr>
      </w:pPr>
    </w:p>
    <w:p w:rsidR="00F95A38" w:rsidRDefault="005D411C">
      <w:pPr>
        <w:pStyle w:val="1"/>
        <w:spacing w:before="0" w:after="0"/>
        <w:ind w:firstLine="709"/>
      </w:pPr>
      <w:r>
        <w:rPr>
          <w:sz w:val="28"/>
          <w:szCs w:val="28"/>
        </w:rPr>
        <w:t>2.11. Показатели качества и доступности муниципальной услуги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2.11.1. Основными показателями доступности и качества муниципальной услуги являются: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</w:rPr>
        <w:t>оличество взаимодействий заявителя с должностными лицами                          при предоставлении муниципальной услуги и их продолжительность;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</w:t>
      </w:r>
      <w:r>
        <w:rPr>
          <w:sz w:val="28"/>
          <w:szCs w:val="28"/>
        </w:rPr>
        <w:t>езультатам предоставления муниципальной услуги в МФЦ;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 услуги;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и соблюдение требований к по</w:t>
      </w:r>
      <w:r>
        <w:rPr>
          <w:sz w:val="28"/>
          <w:szCs w:val="28"/>
        </w:rPr>
        <w:t>мещениям, в которых предоставляется услуга;</w:t>
      </w:r>
    </w:p>
    <w:p w:rsidR="00F95A38" w:rsidRDefault="005D411C">
      <w:pPr>
        <w:pStyle w:val="ac"/>
        <w:ind w:firstLine="709"/>
      </w:pPr>
      <w:r>
        <w:rPr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услуги.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4208B4" w:rsidRDefault="005D411C">
      <w:pPr>
        <w:pStyle w:val="1"/>
        <w:spacing w:before="0" w:after="0"/>
        <w:ind w:firstLine="0"/>
        <w:rPr>
          <w:sz w:val="28"/>
          <w:szCs w:val="28"/>
        </w:rPr>
      </w:pPr>
      <w:bookmarkStart w:id="32" w:name="anchor1084"/>
      <w:bookmarkEnd w:id="32"/>
      <w:r>
        <w:rPr>
          <w:sz w:val="28"/>
          <w:szCs w:val="28"/>
        </w:rPr>
        <w:lastRenderedPageBreak/>
        <w:t xml:space="preserve">2.12. Иные требования к предоставлению </w:t>
      </w:r>
    </w:p>
    <w:p w:rsidR="004208B4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муниципальной услуги,</w:t>
      </w:r>
      <w:r>
        <w:rPr>
          <w:sz w:val="28"/>
          <w:szCs w:val="28"/>
        </w:rPr>
        <w:t xml:space="preserve"> в том числе </w:t>
      </w:r>
    </w:p>
    <w:p w:rsidR="004208B4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учитывающие особенности предоставления </w:t>
      </w:r>
    </w:p>
    <w:p w:rsidR="004208B4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муниципальных услуг в многофункциональных центрах и </w:t>
      </w:r>
    </w:p>
    <w:p w:rsidR="004208B4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муниципальных услуг </w:t>
      </w:r>
    </w:p>
    <w:p w:rsidR="00F95A38" w:rsidRDefault="005D411C">
      <w:pPr>
        <w:pStyle w:val="1"/>
        <w:spacing w:before="0" w:after="0"/>
        <w:ind w:firstLine="0"/>
      </w:pPr>
      <w:r>
        <w:rPr>
          <w:sz w:val="28"/>
          <w:szCs w:val="28"/>
        </w:rPr>
        <w:t>в электронной форме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33" w:name="anchor1101"/>
      <w:bookmarkStart w:id="34" w:name="anchor1085"/>
      <w:bookmarkEnd w:id="33"/>
      <w:bookmarkEnd w:id="34"/>
      <w:r>
        <w:rPr>
          <w:sz w:val="28"/>
          <w:szCs w:val="28"/>
        </w:rPr>
        <w:t>2.12.1. Ус</w:t>
      </w:r>
      <w:r>
        <w:rPr>
          <w:sz w:val="28"/>
          <w:szCs w:val="28"/>
        </w:rPr>
        <w:t>луги, которые являются необходимыми и обязательными                    для предоставления муниципальной услуги, в том числе сведения о документе (документах), выдаваемом (выдаваемых) организациями, участвующими                         в предоставлении муни</w:t>
      </w:r>
      <w:r>
        <w:rPr>
          <w:sz w:val="28"/>
          <w:szCs w:val="28"/>
        </w:rPr>
        <w:t xml:space="preserve">ципальной услуги в соответствии с настоящим административным регламентом (при необходимости): 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выдача организациями, осуществляющими эксплуатацию сетей инженерно-технического обеспечения, документов, подтверждающих соответствие построенного, </w:t>
      </w:r>
      <w:r>
        <w:rPr>
          <w:sz w:val="28"/>
          <w:szCs w:val="28"/>
        </w:rPr>
        <w:t>реконструированного объекта капитального строительства техническим условиям (при их наличии);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изготовление и выдача кадастровым инженером схемы, отображающей расположение построенного, реконструированного объекта капитального строительства, расположение се</w:t>
      </w:r>
      <w:r>
        <w:rPr>
          <w:sz w:val="28"/>
          <w:szCs w:val="28"/>
        </w:rPr>
        <w:t xml:space="preserve">тей инженерно-технического обеспечения </w:t>
      </w:r>
      <w:r w:rsidR="004208B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 границах земельного участка и планировочную организацию земельного участка, за исключением случаев строительства, реконструкции линейного объекта;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изготовление и выдача кадастровым инженером технического плана объек</w:t>
      </w:r>
      <w:r>
        <w:rPr>
          <w:sz w:val="28"/>
          <w:szCs w:val="28"/>
        </w:rPr>
        <w:t xml:space="preserve">та капитального строительства, подготовленного в соответствии </w:t>
      </w:r>
      <w:r w:rsidR="004208B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с Федеральным законом от 13.07.2015 № 218-ФЗ «О государственной регистрации недвижимости»;</w:t>
      </w:r>
    </w:p>
    <w:p w:rsidR="00F95A38" w:rsidRDefault="004208B4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нотариальная доверенность.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Взимание платы за предоставление услуг, которые являются необходимыми и обя</w:t>
      </w:r>
      <w:r>
        <w:rPr>
          <w:sz w:val="28"/>
          <w:szCs w:val="28"/>
        </w:rPr>
        <w:t>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35" w:name="anchor1102"/>
      <w:bookmarkEnd w:id="35"/>
    </w:p>
    <w:p w:rsidR="00F95A38" w:rsidRDefault="005D411C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2.12.2. При получении результатов предоставления муниципальной услуги в отношении несовершеннолетнего законным представителем несове</w:t>
      </w:r>
      <w:r>
        <w:rPr>
          <w:sz w:val="28"/>
          <w:szCs w:val="28"/>
        </w:rPr>
        <w:t>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</w:t>
      </w:r>
      <w:r>
        <w:rPr>
          <w:sz w:val="28"/>
          <w:szCs w:val="28"/>
        </w:rPr>
        <w:t>нолетнего, не являющимся заявителем.            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</w:t>
      </w:r>
      <w:r>
        <w:rPr>
          <w:sz w:val="28"/>
          <w:szCs w:val="28"/>
        </w:rPr>
        <w:t>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F95A38" w:rsidRDefault="005D411C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Результаты предоставления муниципальной услуги в отношении </w:t>
      </w:r>
      <w:r>
        <w:rPr>
          <w:sz w:val="28"/>
          <w:szCs w:val="28"/>
        </w:rPr>
        <w:t xml:space="preserve">несовершеннолетнего, оформленные в форме документа на бумажном носителе, </w:t>
      </w:r>
      <w:r w:rsidR="004208B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не могут быть предоставлены другому законному представителю несовершен</w:t>
      </w:r>
      <w:r>
        <w:rPr>
          <w:sz w:val="28"/>
          <w:szCs w:val="28"/>
        </w:rPr>
        <w:lastRenderedPageBreak/>
        <w:t xml:space="preserve">нолетнего </w:t>
      </w:r>
      <w:r>
        <w:rPr>
          <w:sz w:val="28"/>
          <w:szCs w:val="28"/>
        </w:rPr>
        <w:t>в случае, если заявитель в момент подачи заявления о предоставлении муниципальной услуги вы</w:t>
      </w:r>
      <w:r>
        <w:rPr>
          <w:sz w:val="28"/>
          <w:szCs w:val="28"/>
        </w:rPr>
        <w:t>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95A38" w:rsidRDefault="005D411C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</w:t>
      </w:r>
      <w:r>
        <w:rPr>
          <w:sz w:val="28"/>
          <w:szCs w:val="28"/>
        </w:rPr>
        <w:t>умажном носителе, в том числе способы и сроки их предоставления, законному представителю                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</w:t>
      </w:r>
      <w:r>
        <w:rPr>
          <w:sz w:val="28"/>
          <w:szCs w:val="28"/>
        </w:rPr>
        <w:t>ной услуги заявителем, законным представителем несовершеннолетнего,  являющимся заявителем.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2.12.3. В процессе предоставления муниципальной услуги используются следующие информационные системы: 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Единый портал, Региональный портал;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соответствующие информаци</w:t>
      </w:r>
      <w:r>
        <w:rPr>
          <w:sz w:val="28"/>
          <w:szCs w:val="28"/>
        </w:rPr>
        <w:t>онные системы;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единая информационная система жилищного строительства, предусмотренная Федеральным законом от 30.12.2004 № 214-ФЗ «Об участии             в долевом строительстве многоквартирных домов и иных объектов недвижимости и о внесении изменений в нек</w:t>
      </w:r>
      <w:r>
        <w:rPr>
          <w:sz w:val="28"/>
          <w:szCs w:val="28"/>
        </w:rPr>
        <w:t>оторые законодательные акты Российской Федерации».</w:t>
      </w:r>
    </w:p>
    <w:p w:rsidR="00F95A38" w:rsidRDefault="005D411C">
      <w:pPr>
        <w:pStyle w:val="ac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2.12.4. МФЦ может быть принято решение об отказе в приёме запроса                  и документов и (или) информации, необходимых для предоставления муниципальной услуги.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МФЦ может осуществлять выдачу заявит</w:t>
      </w:r>
      <w:r>
        <w:rPr>
          <w:sz w:val="28"/>
          <w:szCs w:val="28"/>
        </w:rPr>
        <w:t>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                       в МФЦ по результатам предоставления муниципальной услуг органом, п</w:t>
      </w:r>
      <w:r>
        <w:rPr>
          <w:sz w:val="28"/>
          <w:szCs w:val="28"/>
        </w:rPr>
        <w:t xml:space="preserve">редоставляющим муниципальную услугу, а также выдачу документов, включая составление на бумажном носителе и заверение выписок </w:t>
      </w:r>
      <w:r w:rsidR="004208B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из информационных систем органа, предоставляющего муниципальную услугу.</w:t>
      </w:r>
    </w:p>
    <w:p w:rsidR="00F95A38" w:rsidRDefault="005D411C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 xml:space="preserve">2.12.5. Порядок оставления заявления о выдаче разрешения   </w:t>
      </w:r>
      <w:r>
        <w:rPr>
          <w:bCs/>
          <w:color w:val="000000"/>
          <w:kern w:val="0"/>
          <w:sz w:val="28"/>
          <w:szCs w:val="28"/>
        </w:rPr>
        <w:t xml:space="preserve">                              на строительство, заявления о внесении изменений без рассмотрения.</w:t>
      </w:r>
    </w:p>
    <w:p w:rsidR="00F95A38" w:rsidRDefault="005D411C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Заявитель вправе обратиться в уполномоченный орган с заявлением, поданным в произвольной форме, об оставлении заявления о выдаче разрешения на строительство, з</w:t>
      </w:r>
      <w:r>
        <w:rPr>
          <w:bCs/>
          <w:color w:val="000000"/>
          <w:kern w:val="0"/>
          <w:sz w:val="28"/>
          <w:szCs w:val="28"/>
        </w:rPr>
        <w:t xml:space="preserve">аявления о внесении изменений, </w:t>
      </w:r>
      <w:r w:rsidR="004208B4">
        <w:rPr>
          <w:bCs/>
          <w:color w:val="000000"/>
          <w:kern w:val="0"/>
          <w:sz w:val="28"/>
          <w:szCs w:val="28"/>
        </w:rPr>
        <w:t xml:space="preserve">                              </w:t>
      </w:r>
      <w:r>
        <w:rPr>
          <w:bCs/>
          <w:color w:val="000000"/>
          <w:kern w:val="0"/>
          <w:sz w:val="28"/>
          <w:szCs w:val="28"/>
        </w:rPr>
        <w:t>без рассмотрения не позднее рабочего дня, предшествующего дню окончания срока предоставления услуги.</w:t>
      </w:r>
    </w:p>
    <w:p w:rsidR="00F95A38" w:rsidRDefault="005D411C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На основании поступившего заявления об оставлении заявления о выдаче разрешения на строительство, заявления о внесении измен</w:t>
      </w:r>
      <w:r>
        <w:rPr>
          <w:bCs/>
          <w:color w:val="000000"/>
          <w:kern w:val="0"/>
          <w:sz w:val="28"/>
          <w:szCs w:val="28"/>
        </w:rPr>
        <w:t>ений,                                   без рассмотрения уполномоченный орган принимает решение об оставлении заявления о выдаче разрешения на строительство, заявления о внесении изменений, уведомления без рассмотрения.</w:t>
      </w:r>
    </w:p>
    <w:p w:rsidR="00F95A38" w:rsidRDefault="005D411C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Решение об оставлении заявления о вы</w:t>
      </w:r>
      <w:r>
        <w:rPr>
          <w:bCs/>
          <w:color w:val="000000"/>
          <w:kern w:val="0"/>
          <w:sz w:val="28"/>
          <w:szCs w:val="28"/>
        </w:rPr>
        <w:t xml:space="preserve">даче разрешения на строительство, заявления о внесении изменений, без рассмотрения направляется заявителю, способом, указанным заявителем в заявлении об оставлении заявления о выдаче </w:t>
      </w:r>
      <w:r>
        <w:rPr>
          <w:bCs/>
          <w:color w:val="000000"/>
          <w:kern w:val="0"/>
          <w:sz w:val="28"/>
          <w:szCs w:val="28"/>
        </w:rPr>
        <w:lastRenderedPageBreak/>
        <w:t xml:space="preserve">разрешения на строительство, заявления о внесении изменений,             </w:t>
      </w:r>
      <w:r>
        <w:rPr>
          <w:bCs/>
          <w:color w:val="000000"/>
          <w:kern w:val="0"/>
          <w:sz w:val="28"/>
          <w:szCs w:val="28"/>
        </w:rPr>
        <w:t xml:space="preserve">                     без рассмотрения, не позднее рабочего дня, следующего за днем поступления заявления об оставлении заявления о выдаче разрешения на строительство, заявления о внесении изменений, уведомления.</w:t>
      </w:r>
    </w:p>
    <w:p w:rsidR="00F95A38" w:rsidRDefault="005D411C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 xml:space="preserve">Оставление заявления о выдаче разрешения на </w:t>
      </w:r>
      <w:r>
        <w:rPr>
          <w:bCs/>
          <w:color w:val="000000"/>
          <w:kern w:val="0"/>
          <w:sz w:val="28"/>
          <w:szCs w:val="28"/>
        </w:rPr>
        <w:t xml:space="preserve">строительство, заявления                о внесении изменений, уведомления без рассмотрения не препятствует повторному обращению заявителя в уполномоченный орган </w:t>
      </w:r>
      <w:r w:rsidR="004208B4">
        <w:rPr>
          <w:bCs/>
          <w:color w:val="000000"/>
          <w:kern w:val="0"/>
          <w:sz w:val="28"/>
          <w:szCs w:val="28"/>
        </w:rPr>
        <w:t xml:space="preserve">                                       </w:t>
      </w:r>
      <w:r>
        <w:rPr>
          <w:bCs/>
          <w:color w:val="000000"/>
          <w:kern w:val="0"/>
          <w:sz w:val="28"/>
          <w:szCs w:val="28"/>
        </w:rPr>
        <w:t>за предоставлением услуги.</w:t>
      </w:r>
    </w:p>
    <w:p w:rsidR="00F95A38" w:rsidRDefault="00F95A38">
      <w:pPr>
        <w:pStyle w:val="1"/>
        <w:spacing w:before="0" w:after="0"/>
        <w:ind w:firstLine="0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Раздел 3</w:t>
      </w:r>
    </w:p>
    <w:p w:rsidR="004208B4" w:rsidRDefault="004208B4">
      <w:pPr>
        <w:pStyle w:val="1"/>
        <w:spacing w:before="0" w:after="0"/>
        <w:ind w:firstLine="0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Состав, последовательность и сроки выполнения </w:t>
      </w:r>
      <w:r>
        <w:rPr>
          <w:sz w:val="28"/>
          <w:szCs w:val="28"/>
        </w:rPr>
        <w:br/>
      </w:r>
      <w:r>
        <w:rPr>
          <w:sz w:val="28"/>
          <w:szCs w:val="28"/>
        </w:rPr>
        <w:t>административных процедур</w:t>
      </w:r>
    </w:p>
    <w:p w:rsidR="00F95A38" w:rsidRDefault="00F95A38">
      <w:pPr>
        <w:pStyle w:val="1"/>
        <w:spacing w:before="0" w:after="0"/>
        <w:ind w:firstLine="709"/>
        <w:rPr>
          <w:sz w:val="28"/>
          <w:szCs w:val="28"/>
        </w:rPr>
      </w:pPr>
    </w:p>
    <w:p w:rsidR="00F95A38" w:rsidRDefault="005D411C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b w:val="0"/>
          <w:bCs/>
          <w:sz w:val="28"/>
          <w:szCs w:val="28"/>
        </w:rPr>
        <w:t>3.1. Перечень осуществляемых при предоставлении муниципальной услуги административных процедур:</w:t>
      </w:r>
      <w:bookmarkStart w:id="36" w:name="anchor1104"/>
      <w:bookmarkEnd w:id="36"/>
    </w:p>
    <w:p w:rsidR="00F95A38" w:rsidRDefault="005D411C">
      <w:pPr>
        <w:pStyle w:val="ac"/>
        <w:ind w:firstLine="709"/>
      </w:pPr>
      <w:r>
        <w:rPr>
          <w:sz w:val="28"/>
          <w:szCs w:val="28"/>
        </w:rPr>
        <w:t xml:space="preserve">3.1.1. Приём заявления и прилагаемых документов, </w:t>
      </w:r>
      <w:r>
        <w:rPr>
          <w:sz w:val="28"/>
          <w:szCs w:val="28"/>
          <w:shd w:val="clear" w:color="auto" w:fill="FFFFFF"/>
        </w:rPr>
        <w:t>принятие решения                об отказе в приёме заявления и документов и (или) и</w:t>
      </w:r>
      <w:r>
        <w:rPr>
          <w:sz w:val="28"/>
          <w:szCs w:val="28"/>
          <w:shd w:val="clear" w:color="auto" w:fill="FFFFFF"/>
        </w:rPr>
        <w:t>нформации, регистрация заявления и прилагаемых документов,</w:t>
      </w:r>
      <w:r>
        <w:rPr>
          <w:sz w:val="28"/>
          <w:szCs w:val="28"/>
        </w:rPr>
        <w:t xml:space="preserve"> передача принятых документов из МФЦ            в уполномоченный орган (в случае обращения за получением муниципальной услуги через МФЦ); </w:t>
      </w:r>
    </w:p>
    <w:p w:rsidR="00F95A38" w:rsidRDefault="005D411C">
      <w:pPr>
        <w:pStyle w:val="ac"/>
        <w:ind w:firstLine="709"/>
      </w:pPr>
      <w:r>
        <w:rPr>
          <w:sz w:val="28"/>
          <w:szCs w:val="28"/>
        </w:rPr>
        <w:t>3.1.2. Рассмотрение заявления и прилагаемых документов, нап</w:t>
      </w:r>
      <w:r>
        <w:rPr>
          <w:sz w:val="28"/>
          <w:szCs w:val="28"/>
        </w:rPr>
        <w:t>равление межведомственных запросов, принятие решения о выдаче разрешения                          на строительство, о внесении изменений в ранее выданное разрешение                        на строительство</w:t>
      </w:r>
      <w:r>
        <w:t xml:space="preserve"> </w:t>
      </w:r>
      <w:r>
        <w:rPr>
          <w:sz w:val="28"/>
          <w:szCs w:val="28"/>
        </w:rPr>
        <w:t>(в том числе в связи с продлением срока действия ра</w:t>
      </w:r>
      <w:r>
        <w:rPr>
          <w:sz w:val="28"/>
          <w:szCs w:val="28"/>
        </w:rPr>
        <w:t xml:space="preserve">зрешения на строительство), об исправлении допущенных опечаток и ошибок 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</w:t>
      </w:r>
      <w:r>
        <w:rPr>
          <w:sz w:val="28"/>
          <w:szCs w:val="28"/>
        </w:rPr>
        <w:t xml:space="preserve">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</w:p>
    <w:p w:rsidR="00F95A38" w:rsidRDefault="005D411C">
      <w:pPr>
        <w:pStyle w:val="ac"/>
        <w:ind w:firstLine="709"/>
      </w:pPr>
      <w:r>
        <w:rPr>
          <w:sz w:val="28"/>
          <w:szCs w:val="28"/>
        </w:rPr>
        <w:t xml:space="preserve">3.1.3. Передача результата предоставления муниципальной услуги в МФЦ для выдачи заявителю (в случае </w:t>
      </w:r>
      <w:r>
        <w:rPr>
          <w:sz w:val="28"/>
          <w:szCs w:val="28"/>
        </w:rPr>
        <w:t>обращения за получением муниципальной услуги через МФЦ), выдача результата предоставления муниципальной услуги</w:t>
      </w:r>
      <w:bookmarkStart w:id="37" w:name="anchor535"/>
      <w:bookmarkStart w:id="38" w:name="anchor1112"/>
      <w:bookmarkStart w:id="39" w:name="anchor1110"/>
      <w:bookmarkStart w:id="40" w:name="anchor1109"/>
      <w:bookmarkStart w:id="41" w:name="anchor1106"/>
      <w:bookmarkEnd w:id="37"/>
      <w:bookmarkEnd w:id="38"/>
      <w:bookmarkEnd w:id="39"/>
      <w:bookmarkEnd w:id="40"/>
      <w:bookmarkEnd w:id="41"/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направление заявителю сканированной копии результата предоставления муниципальной услуги (в случае обращения за получением муниципальной услуги </w:t>
      </w:r>
      <w:r>
        <w:rPr>
          <w:sz w:val="28"/>
          <w:szCs w:val="28"/>
          <w:shd w:val="clear" w:color="auto" w:fill="FFFFFF"/>
        </w:rPr>
        <w:t>посредством</w:t>
      </w:r>
      <w:r>
        <w:rPr>
          <w:sz w:val="28"/>
          <w:szCs w:val="28"/>
        </w:rPr>
        <w:t xml:space="preserve"> Единого портала, Регионального портала). 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</w:p>
    <w:p w:rsidR="004208B4" w:rsidRDefault="004208B4">
      <w:pPr>
        <w:jc w:val="center"/>
        <w:rPr>
          <w:b/>
          <w:sz w:val="28"/>
          <w:szCs w:val="28"/>
        </w:rPr>
      </w:pPr>
    </w:p>
    <w:p w:rsidR="004208B4" w:rsidRDefault="005D41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информирования заявителя </w:t>
      </w:r>
    </w:p>
    <w:p w:rsidR="004208B4" w:rsidRDefault="005D41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изменении статуса </w:t>
      </w:r>
      <w:r>
        <w:rPr>
          <w:b/>
          <w:sz w:val="28"/>
          <w:szCs w:val="28"/>
        </w:rPr>
        <w:t xml:space="preserve">рассмотрения запроса </w:t>
      </w:r>
    </w:p>
    <w:p w:rsidR="00F95A38" w:rsidRDefault="005D411C">
      <w:pPr>
        <w:jc w:val="center"/>
      </w:pPr>
      <w:r>
        <w:rPr>
          <w:b/>
          <w:sz w:val="28"/>
          <w:szCs w:val="28"/>
        </w:rPr>
        <w:t>о предоставлении муниципальной услуги</w:t>
      </w: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F95A38">
      <w:pPr>
        <w:pStyle w:val="ac"/>
        <w:ind w:firstLine="709"/>
        <w:rPr>
          <w:sz w:val="28"/>
          <w:szCs w:val="28"/>
        </w:rPr>
      </w:pPr>
    </w:p>
    <w:p w:rsidR="00F95A38" w:rsidRDefault="005D411C">
      <w:pPr>
        <w:pStyle w:val="ac"/>
        <w:ind w:firstLine="709"/>
        <w:rPr>
          <w:sz w:val="28"/>
          <w:szCs w:val="28"/>
        </w:rPr>
      </w:pPr>
      <w:bookmarkStart w:id="42" w:name="anchor1197"/>
      <w:bookmarkEnd w:id="42"/>
      <w:r>
        <w:rPr>
          <w:sz w:val="28"/>
          <w:szCs w:val="28"/>
        </w:rPr>
        <w:lastRenderedPageBreak/>
        <w:t xml:space="preserve">4.1. </w:t>
      </w:r>
      <w:bookmarkStart w:id="43" w:name="anchor1091"/>
      <w:bookmarkEnd w:id="43"/>
      <w:r>
        <w:rPr>
          <w:sz w:val="28"/>
          <w:szCs w:val="28"/>
        </w:rPr>
        <w:t>Для заявителей обеспечивается возможность осуществлять получение сведе</w:t>
      </w:r>
      <w:r>
        <w:rPr>
          <w:sz w:val="28"/>
          <w:szCs w:val="28"/>
        </w:rPr>
        <w:t>ний о ходе выполнения запроса о предоставлении муниципальной услуги                в уполномоченном органе, а также через МФЦ.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</w:t>
      </w:r>
      <w:r>
        <w:rPr>
          <w:sz w:val="28"/>
          <w:szCs w:val="28"/>
        </w:rPr>
        <w:t xml:space="preserve"> в виде уведомления в личном кабинете заявителя на Едином портале и Региональном портале.</w:t>
      </w:r>
    </w:p>
    <w:p w:rsidR="00F95A38" w:rsidRDefault="005D411C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</w:t>
      </w:r>
      <w:r>
        <w:rPr>
          <w:sz w:val="28"/>
          <w:szCs w:val="28"/>
        </w:rPr>
        <w:t>ения соответствующего действия, на адрес электронной почты или с использованием средств по выбору заявителя.</w:t>
      </w:r>
    </w:p>
    <w:p w:rsidR="00F95A38" w:rsidRDefault="00F95A38">
      <w:pPr>
        <w:pStyle w:val="ac"/>
        <w:spacing w:line="216" w:lineRule="auto"/>
        <w:rPr>
          <w:sz w:val="28"/>
          <w:szCs w:val="28"/>
        </w:rPr>
      </w:pPr>
      <w:bookmarkStart w:id="44" w:name="_GoBack"/>
      <w:bookmarkEnd w:id="44"/>
    </w:p>
    <w:p w:rsidR="00F95A38" w:rsidRDefault="00F95A38">
      <w:pPr>
        <w:rPr>
          <w:sz w:val="28"/>
        </w:rPr>
      </w:pPr>
    </w:p>
    <w:p w:rsidR="00F95A38" w:rsidRDefault="005D411C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</w:t>
      </w:r>
    </w:p>
    <w:p w:rsidR="00F95A38" w:rsidRDefault="005D411C">
      <w:pPr>
        <w:rPr>
          <w:sz w:val="28"/>
          <w:szCs w:val="28"/>
        </w:rPr>
      </w:pPr>
      <w:r>
        <w:rPr>
          <w:sz w:val="28"/>
          <w:szCs w:val="28"/>
        </w:rPr>
        <w:t>и градостроительства администрации</w:t>
      </w:r>
    </w:p>
    <w:p w:rsidR="00F95A38" w:rsidRDefault="005D411C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муниципального образования Ейский район                                   Е.</w:t>
      </w:r>
      <w:r>
        <w:rPr>
          <w:sz w:val="28"/>
          <w:szCs w:val="28"/>
        </w:rPr>
        <w:t>Г. Медведева</w:t>
      </w:r>
    </w:p>
    <w:p w:rsidR="00F95A38" w:rsidRDefault="00F95A38">
      <w:pPr>
        <w:rPr>
          <w:sz w:val="28"/>
        </w:rPr>
      </w:pPr>
    </w:p>
    <w:sectPr w:rsidR="00F95A38" w:rsidSect="004208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73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11C" w:rsidRDefault="005D411C">
      <w:r>
        <w:separator/>
      </w:r>
    </w:p>
  </w:endnote>
  <w:endnote w:type="continuationSeparator" w:id="0">
    <w:p w:rsidR="005D411C" w:rsidRDefault="005D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A38" w:rsidRDefault="00F95A38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A38" w:rsidRDefault="00F95A38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A38" w:rsidRDefault="00F95A3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11C" w:rsidRDefault="005D411C">
      <w:r>
        <w:separator/>
      </w:r>
    </w:p>
  </w:footnote>
  <w:footnote w:type="continuationSeparator" w:id="0">
    <w:p w:rsidR="005D411C" w:rsidRDefault="005D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A38" w:rsidRDefault="00F95A3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179766"/>
      <w:docPartObj>
        <w:docPartGallery w:val="Page Numbers (Top of Page)"/>
        <w:docPartUnique/>
      </w:docPartObj>
    </w:sdtPr>
    <w:sdtEndPr/>
    <w:sdtContent>
      <w:p w:rsidR="00F95A38" w:rsidRDefault="005D411C">
        <w:pPr>
          <w:pStyle w:val="af5"/>
          <w:jc w:val="center"/>
          <w:rPr>
            <w:szCs w:val="24"/>
          </w:rPr>
        </w:pPr>
        <w:r>
          <w:rPr>
            <w:szCs w:val="24"/>
          </w:rPr>
          <w:fldChar w:fldCharType="begin"/>
        </w:r>
        <w:r>
          <w:rPr>
            <w:szCs w:val="24"/>
          </w:rPr>
          <w:instrText xml:space="preserve"> PAGE </w:instrText>
        </w:r>
        <w:r>
          <w:rPr>
            <w:szCs w:val="24"/>
          </w:rPr>
          <w:fldChar w:fldCharType="separate"/>
        </w:r>
        <w:r w:rsidR="004208B4">
          <w:rPr>
            <w:noProof/>
            <w:szCs w:val="24"/>
          </w:rPr>
          <w:t>11</w:t>
        </w:r>
        <w:r>
          <w:rPr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A38" w:rsidRDefault="00F95A3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B1DC0"/>
    <w:multiLevelType w:val="multilevel"/>
    <w:tmpl w:val="C874932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38"/>
    <w:rsid w:val="004208B4"/>
    <w:rsid w:val="005D411C"/>
    <w:rsid w:val="00F9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80EE"/>
  <w15:docId w15:val="{C5FDBEB5-0243-49AB-BBD8-A0F43B8CD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2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10"/>
    <w:qFormat/>
    <w:pPr>
      <w:outlineLvl w:val="0"/>
    </w:pPr>
  </w:style>
  <w:style w:type="paragraph" w:styleId="2">
    <w:name w:val="heading 2"/>
    <w:basedOn w:val="10"/>
    <w:qFormat/>
    <w:pPr>
      <w:outlineLvl w:val="1"/>
    </w:pPr>
  </w:style>
  <w:style w:type="paragraph" w:styleId="3">
    <w:name w:val="heading 3"/>
    <w:basedOn w:val="10"/>
    <w:qFormat/>
    <w:pPr>
      <w:outlineLvl w:val="2"/>
    </w:pPr>
  </w:style>
  <w:style w:type="paragraph" w:styleId="4">
    <w:name w:val="heading 4"/>
    <w:basedOn w:val="1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qFormat/>
    <w:rPr>
      <w:rFonts w:ascii="Times New Roman" w:hAnsi="Times New Roman"/>
      <w:sz w:val="24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InternetLink">
    <w:name w:val="Internet Link"/>
    <w:basedOn w:val="a0"/>
    <w:qFormat/>
    <w:rPr>
      <w:color w:val="0000FF"/>
      <w:u w:val="single"/>
    </w:rPr>
  </w:style>
  <w:style w:type="character" w:customStyle="1" w:styleId="highlightsearch">
    <w:name w:val="highlightsearch"/>
    <w:basedOn w:val="a0"/>
    <w:qFormat/>
  </w:style>
  <w:style w:type="character" w:customStyle="1" w:styleId="a6">
    <w:name w:val="Текст выноски Знак"/>
    <w:basedOn w:val="a0"/>
    <w:link w:val="a7"/>
    <w:uiPriority w:val="99"/>
    <w:semiHidden/>
    <w:qFormat/>
    <w:rsid w:val="003C25B2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80F28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84FAB"/>
    <w:rPr>
      <w:color w:val="605E5C"/>
      <w:shd w:val="clear" w:color="auto" w:fill="E1DFDD"/>
    </w:rPr>
  </w:style>
  <w:style w:type="paragraph" w:customStyle="1" w:styleId="10">
    <w:name w:val="Заголовок1"/>
    <w:basedOn w:val="Standard"/>
    <w:next w:val="a8"/>
    <w:qFormat/>
    <w:pPr>
      <w:keepNext/>
      <w:spacing w:before="240" w:after="120"/>
      <w:jc w:val="center"/>
    </w:pPr>
    <w:rPr>
      <w:b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ind w:firstLine="720"/>
      <w:jc w:val="both"/>
      <w:textAlignment w:val="baseline"/>
    </w:pPr>
    <w:rPr>
      <w:rFonts w:ascii="Times New Roman" w:hAnsi="Times New Roman"/>
      <w:sz w:val="24"/>
    </w:rPr>
  </w:style>
  <w:style w:type="paragraph" w:customStyle="1" w:styleId="Preformatted">
    <w:name w:val="Preformatted"/>
    <w:qFormat/>
    <w:pPr>
      <w:jc w:val="both"/>
      <w:textAlignment w:val="baseline"/>
    </w:pPr>
    <w:rPr>
      <w:rFonts w:ascii="Courier New" w:eastAsia="Courier New" w:hAnsi="Courier New" w:cs="Courier New"/>
      <w:sz w:val="24"/>
      <w:szCs w:val="24"/>
    </w:rPr>
  </w:style>
  <w:style w:type="paragraph" w:customStyle="1" w:styleId="ac">
    <w:name w:val="Нормальный"/>
    <w:basedOn w:val="Standard"/>
    <w:qFormat/>
  </w:style>
  <w:style w:type="paragraph" w:customStyle="1" w:styleId="OEM">
    <w:name w:val="Нормальный (OEM)"/>
    <w:basedOn w:val="Preformatted"/>
    <w:qFormat/>
  </w:style>
  <w:style w:type="paragraph" w:customStyle="1" w:styleId="ad">
    <w:name w:val="Утратил силу"/>
    <w:basedOn w:val="Standard"/>
    <w:qFormat/>
    <w:rPr>
      <w:strike/>
      <w:color w:val="666600"/>
    </w:rPr>
  </w:style>
  <w:style w:type="paragraph" w:customStyle="1" w:styleId="Textreference">
    <w:name w:val="Text (reference)"/>
    <w:basedOn w:val="Standard"/>
    <w:qFormat/>
    <w:pPr>
      <w:ind w:left="170" w:right="170" w:firstLine="0"/>
      <w:jc w:val="left"/>
    </w:pPr>
  </w:style>
  <w:style w:type="paragraph" w:customStyle="1" w:styleId="ae">
    <w:name w:val="Комментарий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">
    <w:name w:val="Заголовок статьи"/>
    <w:basedOn w:val="Standard"/>
    <w:qFormat/>
    <w:pPr>
      <w:ind w:left="1612" w:hanging="892"/>
    </w:pPr>
  </w:style>
  <w:style w:type="paragraph" w:customStyle="1" w:styleId="af0">
    <w:name w:val="Прижатый влево"/>
    <w:basedOn w:val="Standard"/>
    <w:qFormat/>
    <w:pPr>
      <w:ind w:firstLine="0"/>
      <w:jc w:val="left"/>
    </w:pPr>
  </w:style>
  <w:style w:type="paragraph" w:customStyle="1" w:styleId="af1">
    <w:name w:val="Информация о версии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2">
    <w:name w:val="Не вступил в силу"/>
    <w:basedOn w:val="Standard"/>
    <w:qFormat/>
    <w:pPr>
      <w:ind w:left="139" w:hanging="139"/>
    </w:pPr>
  </w:style>
  <w:style w:type="paragraph" w:customStyle="1" w:styleId="af3">
    <w:name w:val="Информация об изменениях"/>
    <w:basedOn w:val="Standard"/>
    <w:qFormat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f4">
    <w:name w:val="Заголовок ЭР (левое окно)"/>
    <w:basedOn w:val="10"/>
    <w:qFormat/>
  </w:style>
  <w:style w:type="paragraph" w:customStyle="1" w:styleId="12">
    <w:name w:val="Текст сноски1"/>
    <w:basedOn w:val="Standard"/>
    <w:rPr>
      <w:sz w:val="20"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s1">
    <w:name w:val="s_1"/>
    <w:basedOn w:val="a"/>
    <w:qFormat/>
    <w:pPr>
      <w:widowControl/>
      <w:suppressAutoHyphens w:val="0"/>
      <w:overflowPunct w:val="0"/>
      <w:spacing w:before="100" w:after="100"/>
      <w:textAlignment w:val="auto"/>
    </w:pPr>
    <w:rPr>
      <w:kern w:val="0"/>
      <w:szCs w:val="24"/>
    </w:rPr>
  </w:style>
  <w:style w:type="paragraph" w:styleId="af7">
    <w:name w:val="No Spacing"/>
    <w:qFormat/>
    <w:pPr>
      <w:widowControl w:val="0"/>
      <w:textAlignment w:val="baseline"/>
    </w:pPr>
    <w:rPr>
      <w:rFonts w:ascii="Times New Roman" w:hAnsi="Times New Roman"/>
      <w:sz w:val="24"/>
    </w:rPr>
  </w:style>
  <w:style w:type="paragraph" w:customStyle="1" w:styleId="s16">
    <w:name w:val="s_16"/>
    <w:basedOn w:val="a"/>
    <w:qFormat/>
    <w:pPr>
      <w:widowControl/>
      <w:suppressAutoHyphens w:val="0"/>
      <w:overflowPunct w:val="0"/>
      <w:spacing w:before="100" w:after="100"/>
      <w:textAlignment w:val="auto"/>
    </w:pPr>
    <w:rPr>
      <w:kern w:val="0"/>
      <w:szCs w:val="24"/>
    </w:rPr>
  </w:style>
  <w:style w:type="paragraph" w:styleId="af8">
    <w:name w:val="List Paragraph"/>
    <w:basedOn w:val="a"/>
    <w:qFormat/>
    <w:pPr>
      <w:ind w:left="720"/>
    </w:pPr>
  </w:style>
  <w:style w:type="paragraph" w:customStyle="1" w:styleId="ConsNormal">
    <w:name w:val="ConsNormal"/>
    <w:qFormat/>
    <w:rsid w:val="00D22E20"/>
    <w:pPr>
      <w:widowControl w:val="0"/>
      <w:overflowPunct w:val="0"/>
      <w:ind w:firstLine="720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qFormat/>
    <w:rsid w:val="00D22E20"/>
    <w:pPr>
      <w:widowControl w:val="0"/>
      <w:overflowPunct w:val="0"/>
      <w:ind w:right="19772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widowControl w:val="0"/>
      <w:overflowPunct w:val="0"/>
      <w:ind w:firstLine="720"/>
    </w:pPr>
    <w:rPr>
      <w:rFonts w:ascii="Arial" w:hAnsi="Arial" w:cs="Arial"/>
      <w:kern w:val="0"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3C25B2"/>
    <w:rPr>
      <w:rFonts w:ascii="Segoe UI" w:hAnsi="Segoe UI" w:cs="Segoe UI"/>
      <w:sz w:val="18"/>
      <w:szCs w:val="18"/>
    </w:rPr>
  </w:style>
  <w:style w:type="numbering" w:customStyle="1" w:styleId="af9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DAE8-416B-4091-91B8-8D5671D7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11</Pages>
  <Words>3654</Words>
  <Characters>20830</Characters>
  <Application>Microsoft Office Word</Application>
  <DocSecurity>0</DocSecurity>
  <Lines>173</Lines>
  <Paragraphs>48</Paragraphs>
  <ScaleCrop>false</ScaleCrop>
  <Company>НПП "Гарант-Сервис"</Company>
  <LinksUpToDate>false</LinksUpToDate>
  <CharactersWithSpaces>24436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User_UAIG_2</cp:lastModifiedBy>
  <cp:revision>16</cp:revision>
  <cp:lastPrinted>2025-11-07T06:48:00Z</cp:lastPrinted>
  <dcterms:created xsi:type="dcterms:W3CDTF">2026-02-22T16:21:00Z</dcterms:created>
  <dcterms:modified xsi:type="dcterms:W3CDTF">2026-03-16T07:51:00Z</dcterms:modified>
  <dc:language>ru-RU</dc:language>
</cp:coreProperties>
</file>